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备案号：闽榕械备20230061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福建合亿医疗科技有限公司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913501026990404430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/>
              </w:rPr>
              <w:t>福建省福州市鼓楼区软件大道89号福州软件园D区36号楼B栋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/>
              </w:rPr>
              <w:t>福建省福州市鼓楼区软件大道89号福州软件园D区36号楼B栋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浅针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HYQ-01、HYQ-02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由针尖、针尾和针体组成。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用于中医浅针疗法。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备案部门</w:t>
            </w:r>
          </w:p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</w:rPr>
              <w:t xml:space="preserve">              </w:t>
            </w: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仿宋_GB2312" w:hAnsi="Times New Roman" w:eastAsia="仿宋_GB2312"/>
                <w:szCs w:val="22"/>
              </w:rPr>
              <w:t>2024年6月18日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  <w:szCs w:val="22"/>
              </w:rPr>
            </w:pPr>
            <w:r>
              <w:rPr>
                <w:rFonts w:hint="eastAsia" w:ascii="仿宋_GB2312" w:eastAsia="仿宋_GB2312"/>
              </w:rPr>
              <w:t>2023年10月18日，</w:t>
            </w:r>
            <w:r>
              <w:rPr>
                <w:rFonts w:hint="eastAsia" w:ascii="仿宋_GB2312" w:hAnsi="Times New Roman" w:eastAsia="仿宋_GB2312"/>
                <w:szCs w:val="22"/>
              </w:rPr>
              <w:t>该企业申请备案。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/>
                <w:szCs w:val="22"/>
              </w:rPr>
              <w:t>2024年6月18日,备案人注册地址由“福州市鼓楼区五凤街道软件大道89号软件园D区41号楼三楼西侧”变更为“福建省福州市鼓楼区软件大道89号福州软件园D区36号楼B栋”；生产地址由“福州市鼓楼区五凤街道软件大道89号软件园D区41号楼三楼西侧”变更为“福建省福州市鼓楼区软件大道89号福州软件园D区36号楼B栋”。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96E53"/>
    <w:rsid w:val="000616A2"/>
    <w:rsid w:val="000772B7"/>
    <w:rsid w:val="0016749A"/>
    <w:rsid w:val="00170593"/>
    <w:rsid w:val="001878CF"/>
    <w:rsid w:val="002171E3"/>
    <w:rsid w:val="0049086B"/>
    <w:rsid w:val="005607F9"/>
    <w:rsid w:val="006D619E"/>
    <w:rsid w:val="007E19ED"/>
    <w:rsid w:val="008D5631"/>
    <w:rsid w:val="00B96E53"/>
    <w:rsid w:val="00BB103C"/>
    <w:rsid w:val="00CD414B"/>
    <w:rsid w:val="00D27721"/>
    <w:rsid w:val="00E03B58"/>
    <w:rsid w:val="00EB0DD8"/>
    <w:rsid w:val="023B2340"/>
    <w:rsid w:val="02E830BE"/>
    <w:rsid w:val="0A3400ED"/>
    <w:rsid w:val="0A821D1A"/>
    <w:rsid w:val="0D900358"/>
    <w:rsid w:val="0E173CB0"/>
    <w:rsid w:val="0E300CD3"/>
    <w:rsid w:val="0F047DFD"/>
    <w:rsid w:val="0F2E3E1D"/>
    <w:rsid w:val="12531B68"/>
    <w:rsid w:val="13F34B5E"/>
    <w:rsid w:val="145B3CE4"/>
    <w:rsid w:val="17C338FF"/>
    <w:rsid w:val="1F533B45"/>
    <w:rsid w:val="1FAC5CBA"/>
    <w:rsid w:val="22A55AA5"/>
    <w:rsid w:val="28B50431"/>
    <w:rsid w:val="2E126521"/>
    <w:rsid w:val="3431776D"/>
    <w:rsid w:val="35702CBC"/>
    <w:rsid w:val="3A203434"/>
    <w:rsid w:val="3B8F138A"/>
    <w:rsid w:val="3B9F3D19"/>
    <w:rsid w:val="3BA34195"/>
    <w:rsid w:val="3C2D43D2"/>
    <w:rsid w:val="3C2E08E4"/>
    <w:rsid w:val="42382A77"/>
    <w:rsid w:val="442E39BF"/>
    <w:rsid w:val="44397F00"/>
    <w:rsid w:val="46A16EDF"/>
    <w:rsid w:val="4C95718D"/>
    <w:rsid w:val="58833B8F"/>
    <w:rsid w:val="5BBF2705"/>
    <w:rsid w:val="5D15663C"/>
    <w:rsid w:val="5D1E3A2A"/>
    <w:rsid w:val="60D61731"/>
    <w:rsid w:val="62451C1A"/>
    <w:rsid w:val="62D97873"/>
    <w:rsid w:val="644B19E0"/>
    <w:rsid w:val="66032EF6"/>
    <w:rsid w:val="6B6613A4"/>
    <w:rsid w:val="6D9E6F29"/>
    <w:rsid w:val="713A6818"/>
    <w:rsid w:val="7BF14D95"/>
    <w:rsid w:val="7E8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63</Words>
  <Characters>360</Characters>
  <Lines>3</Lines>
  <Paragraphs>1</Paragraphs>
  <TotalTime>0</TotalTime>
  <ScaleCrop>false</ScaleCrop>
  <LinksUpToDate>false</LinksUpToDate>
  <CharactersWithSpaces>422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evecom</cp:lastModifiedBy>
  <cp:lastPrinted>2023-10-18T09:15:00Z</cp:lastPrinted>
  <dcterms:modified xsi:type="dcterms:W3CDTF">2024-06-19T03:21:09Z</dcterms:modified>
  <dc:title>第一类体外诊断试剂备案信息表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1214FC9E5FA14735863681F9F5EED451_12</vt:lpwstr>
  </property>
</Properties>
</file>