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B82" w:rsidRDefault="00A67407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第一类体外诊断试剂备案信息表</w:t>
      </w:r>
    </w:p>
    <w:p w:rsidR="00204B82" w:rsidRDefault="00204B82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204B82" w:rsidRDefault="00A67407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</w:t>
      </w:r>
      <w:bookmarkStart w:id="0" w:name="_GoBack"/>
      <w:r>
        <w:rPr>
          <w:rFonts w:ascii="仿宋_GB2312" w:eastAsia="仿宋_GB2312" w:hint="eastAsia"/>
          <w:sz w:val="28"/>
        </w:rPr>
        <w:t>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20240093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204B82">
        <w:trPr>
          <w:trHeight w:val="585"/>
          <w:jc w:val="center"/>
        </w:trPr>
        <w:tc>
          <w:tcPr>
            <w:tcW w:w="1742" w:type="dxa"/>
            <w:vAlign w:val="center"/>
          </w:tcPr>
          <w:bookmarkEnd w:id="0"/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福州晞宸科技有限公司</w:t>
            </w:r>
          </w:p>
        </w:tc>
      </w:tr>
      <w:tr w:rsidR="00204B82">
        <w:trPr>
          <w:trHeight w:val="585"/>
          <w:jc w:val="center"/>
        </w:trPr>
        <w:tc>
          <w:tcPr>
            <w:tcW w:w="1742" w:type="dxa"/>
            <w:vAlign w:val="center"/>
          </w:tcPr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/>
                <w:szCs w:val="21"/>
              </w:rPr>
              <w:t>91350111MA8UR5RNXX</w:t>
            </w:r>
          </w:p>
        </w:tc>
      </w:tr>
      <w:tr w:rsidR="00204B82">
        <w:trPr>
          <w:trHeight w:val="585"/>
          <w:jc w:val="center"/>
        </w:trPr>
        <w:tc>
          <w:tcPr>
            <w:tcW w:w="1742" w:type="dxa"/>
            <w:vAlign w:val="center"/>
          </w:tcPr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福建省福州市晋安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区厦坊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1#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楼第四层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401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室</w:t>
            </w:r>
          </w:p>
        </w:tc>
      </w:tr>
      <w:tr w:rsidR="00204B82">
        <w:trPr>
          <w:trHeight w:val="585"/>
          <w:jc w:val="center"/>
        </w:trPr>
        <w:tc>
          <w:tcPr>
            <w:tcW w:w="1742" w:type="dxa"/>
            <w:vAlign w:val="center"/>
          </w:tcPr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福建省福州市晋安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区厦坊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1#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楼第四层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401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室</w:t>
            </w:r>
          </w:p>
        </w:tc>
      </w:tr>
      <w:tr w:rsidR="00204B82">
        <w:trPr>
          <w:trHeight w:val="585"/>
          <w:jc w:val="center"/>
        </w:trPr>
        <w:tc>
          <w:tcPr>
            <w:tcW w:w="1742" w:type="dxa"/>
            <w:vAlign w:val="center"/>
          </w:tcPr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204B82">
        <w:trPr>
          <w:trHeight w:val="709"/>
          <w:jc w:val="center"/>
        </w:trPr>
        <w:tc>
          <w:tcPr>
            <w:tcW w:w="1742" w:type="dxa"/>
            <w:vAlign w:val="center"/>
          </w:tcPr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204B82">
        <w:trPr>
          <w:trHeight w:val="976"/>
          <w:jc w:val="center"/>
        </w:trPr>
        <w:tc>
          <w:tcPr>
            <w:tcW w:w="1742" w:type="dxa"/>
            <w:vAlign w:val="center"/>
          </w:tcPr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产品分类名称</w:t>
            </w:r>
          </w:p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A67407">
              <w:rPr>
                <w:rFonts w:ascii="仿宋_GB2312" w:eastAsia="仿宋_GB2312" w:hAnsi="Times New Roman" w:cs="Times New Roman" w:hint="eastAsia"/>
                <w:szCs w:val="21"/>
              </w:rPr>
              <w:t>弹性纤维染色液</w:t>
            </w:r>
          </w:p>
        </w:tc>
      </w:tr>
      <w:tr w:rsidR="00204B82">
        <w:trPr>
          <w:trHeight w:val="976"/>
          <w:jc w:val="center"/>
        </w:trPr>
        <w:tc>
          <w:tcPr>
            <w:tcW w:w="1742" w:type="dxa"/>
            <w:vAlign w:val="center"/>
          </w:tcPr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A67407" w:rsidRPr="00A67407" w:rsidRDefault="00A67407" w:rsidP="00A67407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A67407">
              <w:rPr>
                <w:rFonts w:ascii="仿宋_GB2312" w:eastAsia="仿宋_GB2312" w:hAnsi="Times New Roman" w:cs="Times New Roman" w:hint="eastAsia"/>
                <w:szCs w:val="21"/>
              </w:rPr>
              <w:t>型号：维多利亚蓝法</w:t>
            </w:r>
          </w:p>
          <w:p w:rsidR="00A67407" w:rsidRPr="00A67407" w:rsidRDefault="00A67407" w:rsidP="00A67407">
            <w:pPr>
              <w:spacing w:line="360" w:lineRule="auto"/>
              <w:jc w:val="left"/>
              <w:rPr>
                <w:rFonts w:ascii="仿宋_GB2312" w:eastAsia="仿宋_GB2312" w:hAnsi="Times New Roman" w:cs="Times New Roman" w:hint="eastAsia"/>
                <w:szCs w:val="21"/>
              </w:rPr>
            </w:pPr>
            <w:r w:rsidRPr="00A67407">
              <w:rPr>
                <w:rFonts w:ascii="仿宋_GB2312" w:eastAsia="仿宋_GB2312" w:hAnsi="Times New Roman" w:cs="Times New Roman" w:hint="eastAsia"/>
                <w:szCs w:val="21"/>
              </w:rPr>
              <w:t>单包装规格：100ml、500ml；</w:t>
            </w:r>
          </w:p>
          <w:p w:rsidR="00204B82" w:rsidRDefault="00A67407" w:rsidP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proofErr w:type="gramStart"/>
            <w:r w:rsidRPr="00A67407">
              <w:rPr>
                <w:rFonts w:ascii="仿宋_GB2312" w:eastAsia="仿宋_GB2312" w:hAnsi="Times New Roman" w:cs="Times New Roman" w:hint="eastAsia"/>
                <w:szCs w:val="21"/>
              </w:rPr>
              <w:t>套组包装</w:t>
            </w:r>
            <w:proofErr w:type="gramEnd"/>
            <w:r w:rsidRPr="00A67407">
              <w:rPr>
                <w:rFonts w:ascii="仿宋_GB2312" w:eastAsia="仿宋_GB2312" w:hAnsi="Times New Roman" w:cs="Times New Roman" w:hint="eastAsia"/>
                <w:szCs w:val="21"/>
              </w:rPr>
              <w:t>规格：4*10mL、50mL；4*20mL、2*50mL；5*50mL；5*100mL；5*500mL。</w:t>
            </w:r>
          </w:p>
        </w:tc>
      </w:tr>
      <w:tr w:rsidR="00204B82">
        <w:trPr>
          <w:trHeight w:val="596"/>
          <w:jc w:val="center"/>
        </w:trPr>
        <w:tc>
          <w:tcPr>
            <w:tcW w:w="1742" w:type="dxa"/>
            <w:vAlign w:val="center"/>
          </w:tcPr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A67407">
              <w:rPr>
                <w:rFonts w:ascii="仿宋_GB2312" w:eastAsia="仿宋_GB2312" w:hAnsi="Times New Roman" w:cs="Times New Roman" w:hint="eastAsia"/>
                <w:szCs w:val="21"/>
              </w:rPr>
              <w:t>10℃-30℃避光保存，有效期为18个月。</w:t>
            </w:r>
          </w:p>
        </w:tc>
      </w:tr>
      <w:tr w:rsidR="00204B82">
        <w:trPr>
          <w:trHeight w:val="735"/>
          <w:jc w:val="center"/>
        </w:trPr>
        <w:tc>
          <w:tcPr>
            <w:tcW w:w="1742" w:type="dxa"/>
            <w:vAlign w:val="center"/>
          </w:tcPr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A67407">
              <w:rPr>
                <w:rFonts w:ascii="仿宋_GB2312" w:eastAsia="仿宋_GB2312" w:hAnsi="Times New Roman" w:cs="Times New Roman" w:hint="eastAsia"/>
                <w:szCs w:val="21"/>
              </w:rPr>
              <w:t>本试剂为染色液组合套装，由高锰酸钾溶液（A1液）、硫酸溶液（A2液）、草酸溶液（B液）、维多利亚蓝溶液（C液）、</w:t>
            </w:r>
            <w:proofErr w:type="gramStart"/>
            <w:r w:rsidRPr="00A67407">
              <w:rPr>
                <w:rFonts w:ascii="仿宋_GB2312" w:eastAsia="仿宋_GB2312" w:hAnsi="Times New Roman" w:cs="Times New Roman" w:hint="eastAsia"/>
                <w:szCs w:val="21"/>
              </w:rPr>
              <w:t>核固红</w:t>
            </w:r>
            <w:proofErr w:type="gramEnd"/>
            <w:r w:rsidRPr="00A67407">
              <w:rPr>
                <w:rFonts w:ascii="仿宋_GB2312" w:eastAsia="仿宋_GB2312" w:hAnsi="Times New Roman" w:cs="Times New Roman" w:hint="eastAsia"/>
                <w:szCs w:val="21"/>
              </w:rPr>
              <w:t>溶液（D液）组成。</w:t>
            </w:r>
          </w:p>
        </w:tc>
      </w:tr>
      <w:tr w:rsidR="00204B82">
        <w:trPr>
          <w:trHeight w:val="735"/>
          <w:jc w:val="center"/>
        </w:trPr>
        <w:tc>
          <w:tcPr>
            <w:tcW w:w="1742" w:type="dxa"/>
            <w:vAlign w:val="center"/>
          </w:tcPr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A67407">
              <w:rPr>
                <w:rFonts w:ascii="仿宋_GB2312" w:eastAsia="仿宋_GB2312" w:hAnsi="Times New Roman" w:cs="Times New Roman" w:hint="eastAsia"/>
                <w:szCs w:val="21"/>
              </w:rPr>
              <w:t>用于人体组织样本中弹性纤维的染色。</w:t>
            </w:r>
          </w:p>
        </w:tc>
      </w:tr>
      <w:tr w:rsidR="00204B82">
        <w:trPr>
          <w:trHeight w:val="749"/>
          <w:jc w:val="center"/>
        </w:trPr>
        <w:tc>
          <w:tcPr>
            <w:tcW w:w="1742" w:type="dxa"/>
            <w:vAlign w:val="center"/>
          </w:tcPr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7297" w:type="dxa"/>
            <w:vAlign w:val="center"/>
          </w:tcPr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--------------------</w:t>
            </w:r>
          </w:p>
        </w:tc>
      </w:tr>
      <w:tr w:rsidR="00204B82">
        <w:trPr>
          <w:trHeight w:val="1078"/>
          <w:jc w:val="center"/>
        </w:trPr>
        <w:tc>
          <w:tcPr>
            <w:tcW w:w="1742" w:type="dxa"/>
            <w:vAlign w:val="center"/>
          </w:tcPr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备案单位</w:t>
            </w:r>
          </w:p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备案日期</w:t>
            </w:r>
          </w:p>
        </w:tc>
        <w:tc>
          <w:tcPr>
            <w:tcW w:w="7297" w:type="dxa"/>
          </w:tcPr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  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福州市市场监督管理局</w:t>
            </w:r>
          </w:p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 xml:space="preserve">                               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备案日期：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2024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年9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月11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日</w:t>
            </w:r>
          </w:p>
        </w:tc>
      </w:tr>
      <w:tr w:rsidR="00204B82">
        <w:trPr>
          <w:trHeight w:val="728"/>
          <w:jc w:val="center"/>
        </w:trPr>
        <w:tc>
          <w:tcPr>
            <w:tcW w:w="1742" w:type="dxa"/>
            <w:vAlign w:val="center"/>
          </w:tcPr>
          <w:p w:rsidR="00204B82" w:rsidRDefault="00A67407"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204B82" w:rsidRDefault="00A67407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</w:tbl>
    <w:p w:rsidR="00204B82" w:rsidRDefault="00A67407">
      <w:r>
        <w:t xml:space="preserve">  </w:t>
      </w:r>
    </w:p>
    <w:sectPr w:rsidR="00204B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1AFC"/>
    <w:rsid w:val="004C1604"/>
    <w:rsid w:val="004F378D"/>
    <w:rsid w:val="005340BE"/>
    <w:rsid w:val="005607F9"/>
    <w:rsid w:val="00584D15"/>
    <w:rsid w:val="005C315D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B46EE"/>
    <w:rsid w:val="008B6DBF"/>
    <w:rsid w:val="008C10A8"/>
    <w:rsid w:val="008D5631"/>
    <w:rsid w:val="008E72E2"/>
    <w:rsid w:val="008F2338"/>
    <w:rsid w:val="00900492"/>
    <w:rsid w:val="009A042A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C1F76"/>
    <w:rsid w:val="00EE0C74"/>
    <w:rsid w:val="00EE40E4"/>
    <w:rsid w:val="00F21C6C"/>
    <w:rsid w:val="00F23577"/>
    <w:rsid w:val="00F30A50"/>
    <w:rsid w:val="00F607E5"/>
    <w:rsid w:val="00FB3049"/>
    <w:rsid w:val="00FE4136"/>
    <w:rsid w:val="13472B78"/>
    <w:rsid w:val="19D30079"/>
    <w:rsid w:val="26F61DB4"/>
    <w:rsid w:val="32A73EE9"/>
    <w:rsid w:val="33AE5326"/>
    <w:rsid w:val="424530B0"/>
    <w:rsid w:val="43882784"/>
    <w:rsid w:val="473F1D86"/>
    <w:rsid w:val="50976F5A"/>
    <w:rsid w:val="6D4E10C3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88</Words>
  <Characters>508</Characters>
  <Application>Microsoft Office Word</Application>
  <DocSecurity>0</DocSecurity>
  <Lines>4</Lines>
  <Paragraphs>1</Paragraphs>
  <ScaleCrop>false</ScaleCrop>
  <Company>china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evecom</cp:lastModifiedBy>
  <cp:revision>43</cp:revision>
  <cp:lastPrinted>2024-09-11T03:23:00Z</cp:lastPrinted>
  <dcterms:created xsi:type="dcterms:W3CDTF">2019-06-03T07:11:00Z</dcterms:created>
  <dcterms:modified xsi:type="dcterms:W3CDTF">2024-09-11T03:24:00Z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DA3E7632E60E4D6BA90CB034AA4BAE41_12</vt:lpwstr>
  </property>
</Properties>
</file>