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1728" w:firstLineChars="480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第一类体外诊断试剂备案信息表</w:t>
      </w:r>
    </w:p>
    <w:p>
      <w:pPr>
        <w:spacing w:line="240" w:lineRule="exact"/>
        <w:ind w:firstLine="648" w:firstLineChars="180"/>
        <w:rPr>
          <w:rFonts w:ascii="方正小标宋_GBK" w:eastAsia="方正小标宋_GBK"/>
          <w:sz w:val="36"/>
          <w:szCs w:val="36"/>
        </w:rPr>
      </w:pPr>
    </w:p>
    <w:p>
      <w:pPr>
        <w:spacing w:line="360" w:lineRule="auto"/>
        <w:ind w:right="225" w:rightChars="107"/>
        <w:jc w:val="right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备案号：闽榕械备20220002号</w:t>
      </w:r>
    </w:p>
    <w:tbl>
      <w:tblPr>
        <w:tblStyle w:val="3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福建佰孟医学科技有限公司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91350100MA32HQR778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福建省福州市闽侯县上街镇学园路2号福州大学国家大学科技园2号楼201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福建省福州市仓山区金山大道618号橘园洲工业园31栋3-4层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产品分类名称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（产品名称）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细胞保存液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包装规格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cfDNA01(3mL 50管/盒)、cfDNA02(250mL 6瓶/盒)、cfRNA01(3mL 50管/盒)、cfRNA02(250mL 6瓶/盒)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产品有效期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12个月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主要组成成分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细胞保存液的组成成分为乙二胺四乙酸，三羟甲基氨基甲烷，氯化钠，去离子水</w:t>
            </w:r>
            <w:bookmarkStart w:id="0" w:name="_GoBack"/>
            <w:r>
              <w:rPr>
                <w:rFonts w:hint="eastAsia" w:ascii="仿宋_GB2312" w:hAnsi="Times New Roman" w:eastAsia="仿宋_GB2312" w:cs="Times New Roman"/>
              </w:rPr>
              <w:t>。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用于保存、运输取自人体的细胞，仅用于体外分析检测目的，不用于治疗性用途。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备注</w:t>
            </w:r>
          </w:p>
        </w:tc>
        <w:tc>
          <w:tcPr>
            <w:tcW w:w="7297" w:type="dxa"/>
          </w:tcPr>
          <w:p>
            <w:pPr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备案单位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备案日期</w:t>
            </w:r>
          </w:p>
        </w:tc>
        <w:tc>
          <w:tcPr>
            <w:tcW w:w="7297" w:type="dxa"/>
          </w:tcPr>
          <w:p>
            <w:pPr>
              <w:spacing w:line="360" w:lineRule="auto"/>
              <w:ind w:right="790" w:firstLine="420" w:firstLineChars="200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</w:rPr>
              <w:t xml:space="preserve">                    </w:t>
            </w:r>
            <w:r>
              <w:rPr>
                <w:rFonts w:ascii="Times New Roman" w:hAnsi="Times New Roman" w:eastAsia="仿宋_GB2312" w:cs="Times New Roman"/>
              </w:rPr>
              <w:t>福州市市场监督管理局</w:t>
            </w:r>
          </w:p>
          <w:p>
            <w:pPr>
              <w:spacing w:line="360" w:lineRule="auto"/>
              <w:ind w:right="735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 xml:space="preserve">                               备案日期：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2024年11月25日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变更情况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2022年1月12日，该企业申请产品备案。</w:t>
            </w:r>
          </w:p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2022年2月16日，型号规格由“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CfDNA01(3mL 50管/盒)、CfDNA02(250mL 6瓶/盒)。</w:t>
            </w:r>
            <w:r>
              <w:rPr>
                <w:rFonts w:hint="eastAsia" w:ascii="仿宋_GB2312" w:hAnsi="Times New Roman" w:eastAsia="仿宋_GB2312" w:cs="Times New Roman"/>
              </w:rPr>
              <w:t>”变更为“cfDNA01(3mL 50管/盒)、cfDNA02(250mL 6瓶/盒)、cfRNA01(3mL 50管/盒)、cfRNA02(250mL 6瓶/盒)。”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2023年3月15日，产品描述由“细胞保存液的组成成分为乙二胺四乙酸，三羟甲基氨基甲烷，氯化钠，甘氨酸，去离子水。” 变更为 “细胞保存液的组成成分为乙二胺四乙酸，三羟甲基氨基甲烷，氯化钠，去离子水等。”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2024年11月25日，产品描述由“细胞保存液的组成成分为乙二胺四乙酸，三羟甲基氨基甲烷，氯化钠，去离子水等。”变更为“细胞保存液的组成成分为乙二胺四乙酸，三羟甲基氨基甲烷，氯化钠，去离子水。”；生产地址由“福建省福州市闽侯县上街镇学园路2号福州大学国家大学科技园2号楼201”变更为“福建省福州市仓山区金山大道618号橘园洲工业园31栋3-4层”。</w:t>
            </w:r>
          </w:p>
        </w:tc>
      </w:tr>
    </w:tbl>
    <w:p>
      <w:pPr>
        <w:sectPr>
          <w:pgSz w:w="11906" w:h="16838"/>
          <w:pgMar w:top="851" w:right="1797" w:bottom="851" w:left="1797" w:header="851" w:footer="992" w:gutter="0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7583"/>
    <w:rsid w:val="0004581C"/>
    <w:rsid w:val="000749B4"/>
    <w:rsid w:val="001E62CD"/>
    <w:rsid w:val="002D1A65"/>
    <w:rsid w:val="00877583"/>
    <w:rsid w:val="00BA1D19"/>
    <w:rsid w:val="00DA78E7"/>
    <w:rsid w:val="00E92FE3"/>
    <w:rsid w:val="00FE63E2"/>
    <w:rsid w:val="28D04A3A"/>
    <w:rsid w:val="343B747A"/>
    <w:rsid w:val="41BC4BC9"/>
    <w:rsid w:val="42A91892"/>
    <w:rsid w:val="56C40C9E"/>
    <w:rsid w:val="6230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122</Words>
  <Characters>698</Characters>
  <Lines>5</Lines>
  <Paragraphs>1</Paragraphs>
  <TotalTime>2</TotalTime>
  <ScaleCrop>false</ScaleCrop>
  <LinksUpToDate>false</LinksUpToDate>
  <CharactersWithSpaces>819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2019-04-17T05:18:00Z</dcterms:created>
  <dc:creator>吴银剑</dc:creator>
  <cp:lastModifiedBy>user</cp:lastModifiedBy>
  <cp:lastPrinted>2023-03-16T01:47:00Z</cp:lastPrinted>
  <dcterms:modified xsi:type="dcterms:W3CDTF">2024-11-25T06:54:54Z</dcterms:modified>
  <dc:title>第一类体外诊断试剂备案信息表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F472F6F1B6E547E0B36FF9ADD2D2A4B3</vt:lpwstr>
  </property>
</Properties>
</file>