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17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苏木素染色液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型号:Gill型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单包装规格：5mL、10mL、20mL、50mL、100mL、200mL、250mL、500mL、800mL、1000mL。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测试包装规格：30测试、60测试、120测试、300测试、600测试、1200测试、1500测试、3000测试、4800测试、6000测试。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10~30℃避光保存，有效期12个月。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苏木素染色液由苏木精、硫酸铝、碘酸钠、冰醋酸、乙醇和水组成。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用于人体组织样本、细胞样本中细胞核的染色。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  <w:bookmarkStart w:id="0" w:name="_GoBack"/>
      <w:bookmarkEnd w:id="0"/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AE8310B"/>
    <w:rsid w:val="2B0660AA"/>
    <w:rsid w:val="2DAF6531"/>
    <w:rsid w:val="30314118"/>
    <w:rsid w:val="32A73EE9"/>
    <w:rsid w:val="33AE5326"/>
    <w:rsid w:val="38C82371"/>
    <w:rsid w:val="39B87C26"/>
    <w:rsid w:val="3AE07026"/>
    <w:rsid w:val="401C78F0"/>
    <w:rsid w:val="420F5074"/>
    <w:rsid w:val="424530B0"/>
    <w:rsid w:val="43882784"/>
    <w:rsid w:val="46C51DFF"/>
    <w:rsid w:val="473F1D86"/>
    <w:rsid w:val="47557582"/>
    <w:rsid w:val="482906B0"/>
    <w:rsid w:val="4C2570AD"/>
    <w:rsid w:val="50976F5A"/>
    <w:rsid w:val="57FE5136"/>
    <w:rsid w:val="581024F0"/>
    <w:rsid w:val="69DE0114"/>
    <w:rsid w:val="6D4E10C3"/>
    <w:rsid w:val="6FFF5545"/>
    <w:rsid w:val="7085666F"/>
    <w:rsid w:val="76C669D6"/>
    <w:rsid w:val="7B560124"/>
    <w:rsid w:val="7D3C733A"/>
    <w:rsid w:val="7FDC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167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2025-04-07T02:34:00Z</cp:lastPrinted>
  <dcterms:modified xsi:type="dcterms:W3CDTF">2025-05-23T06:50:14Z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