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备案号：闽榕械备20260002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福建星明生物科技有限公司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91350104MA34A4490M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福州市仓山区建新镇建新北路151号福州晚报印刷厂金山厂区四层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福州市仓山区建新镇建新北路151号福州晚报印刷厂金山厂区四层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测序反应通用试剂盒(联合探针锚定聚合测序法)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SQ-16（16人份/套）,SQ-96（96人份/套）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有效期24个月；试剂包1：-20℃避光保存，试剂包2：室温避</w:t>
            </w:r>
            <w:bookmarkStart w:id="0" w:name="OLE_LINK2"/>
            <w:r>
              <w:rPr>
                <w:rFonts w:hint="eastAsia" w:ascii="仿宋_GB2312" w:hAnsi="Times New Roman" w:eastAsia="仿宋_GB2312" w:cs="Times New Roman"/>
                <w:szCs w:val="21"/>
              </w:rPr>
              <w:t>光保存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.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由测序载片（硅载片）、App-C DNB制备缓冲液（硫酸铵、二硫苏糖醇、氯化镁六水合物、三羟甲基氨基甲烷、与文库通用接头序列碱基互补配对的App-A DNA纳米球制备引物粉末）、DNB聚合酶混合液I（脱氧核糖核苷三磷酸混合物、硫酸铵、二硫苏糖醇、氯化镁六水合物、三羟甲基氨基甲烷、甘油、Tth-单链结合蛋白）、DNB聚合酶混合液II（LC）（三羟甲基氨基甲烷、乙二胺四乙酸、Phi29 DNA聚合酶、甘油）、DNB终止缓冲液（乙二胺四乙酸、分子级水）、环化缓冲液（与文库通用接头序列碱基互补配对的App-A Splint oligo粉末、氨基丁三醇、冰醋酸、乙酸钾、乙酸镁四水合物、二硫苏糖醇、三磷酸腺苷二钠盐、无水柠檬酸、吐温-80、乙二胺四乙酸、甘油）、连接酶（T4 DNA连接酶）、消化缓冲液（氨基丁三醇、冰醋酸、乙酸钾、乙酸镁四水合物、二硫苏糖醇、分子级水）、消化酶（核酸外切酶Ⅰ、核酸外切酶Ⅲ）、消化终止反应液（乙二胺四乙酸、分子级水）、TE缓冲液（三羟甲基氨基甲烷、三羟甲基氨基甲烷盐酸盐、乙二胺四乙酸）、DNB加载缓冲液II（柠檬酸三钾一水合物、无水柠檬酸）、0.5mL冻存管、测序试剂槽（乙二胺四乙酸、三</w:t>
            </w:r>
            <w:bookmarkStart w:id="1" w:name="OLE_LINK1"/>
            <w:r>
              <w:rPr>
                <w:rFonts w:hint="eastAsia" w:ascii="仿宋_GB2312" w:hAnsi="Times New Roman" w:eastAsia="仿宋_GB2312" w:cs="Times New Roman"/>
                <w:szCs w:val="21"/>
              </w:rPr>
              <w:t>磷酸腺嘌呤双脱氧核苷酸、三磷酸胞嘧啶双脱氧核苷酸、三磷酸胸腺嘧啶双脱氧核苷酸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三磷酸鸟嘌呤双脱氧核苷酸、与文库通用接头序列碱基互补配对的测序引物、MGI测序酶I、Hot dATP-Z1、Hot dGTP-ZB1、HotdCTP-Z1, Hot dTTP-C6, Cold dATP, Cold dGTP, Cold dCTP.ColddTTP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  <w:t>）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、FTAT-预混压紧块组成。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基于联合探针锚定聚合测序技术，与基因测序仪（已注册）配合使用，完成高通量测序过程并获取样本序列信息，是该测序反应系统的通用试剂。不用于全基因组测序，不具有文库构建功能。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仿宋_GB2312" w:hAnsi="Times New Roman" w:eastAsia="仿宋_GB2312" w:cs="Times New Roman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</w:rPr>
              <w:t>年1月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26</w:t>
            </w:r>
            <w:r>
              <w:rPr>
                <w:rFonts w:hint="eastAsia" w:ascii="仿宋_GB2312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</w:tbl>
    <w:p>
      <w:r>
        <w:t xml:space="preserve">  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404B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2D4F9F"/>
    <w:rsid w:val="00314EA6"/>
    <w:rsid w:val="00334320"/>
    <w:rsid w:val="003360B4"/>
    <w:rsid w:val="003857A0"/>
    <w:rsid w:val="0039769F"/>
    <w:rsid w:val="003D1CA3"/>
    <w:rsid w:val="003F11AF"/>
    <w:rsid w:val="0048000C"/>
    <w:rsid w:val="00491AFC"/>
    <w:rsid w:val="004F378D"/>
    <w:rsid w:val="005340BE"/>
    <w:rsid w:val="00545700"/>
    <w:rsid w:val="005607F9"/>
    <w:rsid w:val="00584D15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27D9D"/>
    <w:rsid w:val="009A042A"/>
    <w:rsid w:val="009C1CCE"/>
    <w:rsid w:val="009D43F5"/>
    <w:rsid w:val="00A01965"/>
    <w:rsid w:val="00A249C0"/>
    <w:rsid w:val="00A41A52"/>
    <w:rsid w:val="00A44C7B"/>
    <w:rsid w:val="00A8610C"/>
    <w:rsid w:val="00A925CA"/>
    <w:rsid w:val="00A95010"/>
    <w:rsid w:val="00AD612E"/>
    <w:rsid w:val="00B33139"/>
    <w:rsid w:val="00B85D07"/>
    <w:rsid w:val="00BA4529"/>
    <w:rsid w:val="00BA69ED"/>
    <w:rsid w:val="00BE1272"/>
    <w:rsid w:val="00BE3B7A"/>
    <w:rsid w:val="00C05057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27D4"/>
    <w:rsid w:val="00FE4136"/>
    <w:rsid w:val="32A73EE9"/>
    <w:rsid w:val="33AE5326"/>
    <w:rsid w:val="346E2C8C"/>
    <w:rsid w:val="42D2215C"/>
    <w:rsid w:val="50976F5A"/>
    <w:rsid w:val="59574A38"/>
    <w:rsid w:val="7A5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91</Words>
  <Characters>522</Characters>
  <Lines>4</Lines>
  <Paragraphs>1</Paragraphs>
  <TotalTime>321</TotalTime>
  <ScaleCrop>false</ScaleCrop>
  <LinksUpToDate>false</LinksUpToDate>
  <CharactersWithSpaces>612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2026-01-27T07:32:16Z</cp:lastPrinted>
  <dcterms:modified xsi:type="dcterms:W3CDTF">2026-01-27T09:04:08Z</dcterms:modified>
  <dc:title>第一类体外诊断试剂备案信息表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529C5C9265DF4CDCAC2DD7A38C62FFF4</vt:lpwstr>
  </property>
</Properties>
</file>