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2017年市场监督管理局及局属单位年末固定资产占用使用情况</w:t>
      </w: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福州市市场监督管理局及局属单位2017年末固定资产占用使用总价值为23138.57万元。其中各类资产占用情况分解如下：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房屋类。面积共62088.66平方米，总价值为13461.06万元。其中办公用房37903.94平方米，总价值为11377.6万元；业务用房2234.17平方米，总价值为484.01万元；其他用房21950.55平方米，总价值为1599.45万元。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车辆类。共37辆，总价值968.10万元。其中公务用车10辆（事业单位5辆未车改）；执法执勤用车21辆；其他用车6辆（主要为食品药品检测车）。</w:t>
      </w:r>
      <w:bookmarkStart w:id="0" w:name="_GoBack"/>
      <w:bookmarkEnd w:id="0"/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（三）通用设备价值50万元以上的有12台（或套），总价值733.09万元；单价100万元以上的专用设备的有6台（或套），总价值871.88万元；其他固定资产总价值7104.43万元。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264B9B"/>
    <w:multiLevelType w:val="singleLevel"/>
    <w:tmpl w:val="FB264B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E1E2B"/>
    <w:rsid w:val="0EE0234B"/>
    <w:rsid w:val="146163D7"/>
    <w:rsid w:val="29A70762"/>
    <w:rsid w:val="32813EEE"/>
    <w:rsid w:val="43FD38C2"/>
    <w:rsid w:val="502E1E2B"/>
    <w:rsid w:val="523146DD"/>
    <w:rsid w:val="7E8A0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2018-12-24T07:39:00Z</dcterms:created>
  <dc:creator>小璐酱</dc:creator>
  <cp:lastModifiedBy>小璐酱</cp:lastModifiedBy>
  <dcterms:modified xsi:type="dcterms:W3CDTF">2018-12-24T07:54:36Z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